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2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198"/>
        <w:gridCol w:w="5152"/>
      </w:tblGrid>
      <w:tr w:rsidR="00AF5A4A" w:rsidRPr="00A55501" w14:paraId="0552A40E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A2B" w14:textId="77777777" w:rsidR="00AF5A4A" w:rsidRPr="00DB4D76" w:rsidRDefault="00AF5A4A" w:rsidP="00AF5A4A">
            <w:pPr>
              <w:ind w:left="0"/>
              <w:rPr>
                <w:b/>
                <w:bCs/>
                <w:color w:val="000000" w:themeColor="text1"/>
              </w:rPr>
            </w:pPr>
            <w:r w:rsidRPr="00DB4D76">
              <w:rPr>
                <w:b/>
                <w:bCs/>
                <w:color w:val="000000" w:themeColor="text1"/>
              </w:rPr>
              <w:t>Faculty (Voting Members):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E19" w14:textId="77777777" w:rsidR="00AF5A4A" w:rsidRPr="00DB4D76" w:rsidRDefault="00AF5A4A" w:rsidP="00AF5A4A">
            <w:pPr>
              <w:ind w:left="0"/>
              <w:rPr>
                <w:b/>
                <w:bCs/>
                <w:color w:val="000000" w:themeColor="text1"/>
              </w:rPr>
            </w:pPr>
            <w:r w:rsidRPr="00DB4D76">
              <w:rPr>
                <w:b/>
                <w:bCs/>
                <w:color w:val="000000" w:themeColor="text1"/>
              </w:rPr>
              <w:t>Email</w:t>
            </w:r>
          </w:p>
        </w:tc>
      </w:tr>
      <w:tr w:rsidR="00AF5A4A" w:rsidRPr="00A55501" w14:paraId="6F06BF63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60F0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 xml:space="preserve">John Aitchison, CIDR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557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6" w:history="1">
              <w:r w:rsidR="00AF5A4A" w:rsidRPr="00BC5D43">
                <w:rPr>
                  <w:rStyle w:val="Hyperlink"/>
                </w:rPr>
                <w:t>John.Aitchison@seattlechildrens.org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2A7D48CC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F6C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Geoffrey Baird, Lab Med &amp; Pathology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92E" w14:textId="77777777" w:rsidR="00AF5A4A" w:rsidRDefault="008E4F2F" w:rsidP="00AF5A4A">
            <w:pPr>
              <w:ind w:left="0"/>
            </w:pPr>
            <w:hyperlink r:id="rId7" w:history="1">
              <w:r w:rsidR="00AF5A4A" w:rsidRPr="00C31C36">
                <w:rPr>
                  <w:rStyle w:val="Hyperlink"/>
                </w:rPr>
                <w:t>gbaird@uw.edu</w:t>
              </w:r>
            </w:hyperlink>
            <w:r w:rsidR="00AF5A4A">
              <w:t xml:space="preserve"> </w:t>
            </w:r>
          </w:p>
        </w:tc>
      </w:tr>
      <w:tr w:rsidR="00AF5A4A" w:rsidRPr="00A55501" w14:paraId="377AA38C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0D8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 xml:space="preserve">Sandy Bajjalieh, Pharmacology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3ED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8" w:history="1">
              <w:r w:rsidR="00AF5A4A" w:rsidRPr="00BC5D43">
                <w:rPr>
                  <w:rStyle w:val="Hyperlink"/>
                </w:rPr>
                <w:t>bajjalie@uw.edu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116B8FC3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3CA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Celeste Berg, Interim UW co-director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5BC" w14:textId="77777777" w:rsidR="00AF5A4A" w:rsidRDefault="008E4F2F" w:rsidP="00AF5A4A">
            <w:pPr>
              <w:ind w:left="0"/>
            </w:pPr>
            <w:hyperlink r:id="rId9" w:history="1">
              <w:r w:rsidR="00AF5A4A" w:rsidRPr="004E0523">
                <w:rPr>
                  <w:rStyle w:val="Hyperlink"/>
                </w:rPr>
                <w:t>caberg@uw.edu</w:t>
              </w:r>
            </w:hyperlink>
            <w:r w:rsidR="00AF5A4A">
              <w:t xml:space="preserve"> </w:t>
            </w:r>
          </w:p>
        </w:tc>
      </w:tr>
      <w:tr w:rsidR="003D3387" w:rsidRPr="00A55501" w14:paraId="7893A8AB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00B" w14:textId="08C8D986" w:rsidR="003D3387" w:rsidRPr="00A55501" w:rsidRDefault="003D3387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Olivia Bermingham-McDonagh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3A7" w14:textId="221D1139" w:rsidR="003D3387" w:rsidRDefault="008E4F2F" w:rsidP="00AF5A4A">
            <w:pPr>
              <w:ind w:left="0"/>
            </w:pPr>
            <w:hyperlink r:id="rId10" w:history="1">
              <w:r w:rsidR="003D3387" w:rsidRPr="00AD39E2">
                <w:rPr>
                  <w:rStyle w:val="Hyperlink"/>
                </w:rPr>
                <w:t>oliviab@uw.edu</w:t>
              </w:r>
            </w:hyperlink>
            <w:r w:rsidR="003D3387">
              <w:t xml:space="preserve"> </w:t>
            </w:r>
          </w:p>
        </w:tc>
      </w:tr>
      <w:tr w:rsidR="00AF5A4A" w:rsidRPr="00A55501" w14:paraId="28B21806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3BC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Mark Bothwell, Physiology &amp; Biophysics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9077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11" w:history="1">
              <w:r w:rsidR="00AF5A4A" w:rsidRPr="00BC5D43">
                <w:rPr>
                  <w:rStyle w:val="Hyperlink"/>
                </w:rPr>
                <w:t>mab@uw.edu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0F079A7A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C25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Lee Ann Campbell, Global Health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D999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12" w:history="1">
              <w:r w:rsidR="00AF5A4A" w:rsidRPr="00BC5D43">
                <w:rPr>
                  <w:rStyle w:val="Hyperlink"/>
                </w:rPr>
                <w:t>lacamp@uw.edu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3D3387" w:rsidRPr="00A55501" w14:paraId="6D2C2FC0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4C8" w14:textId="78287BB0" w:rsidR="003D3387" w:rsidRPr="00A55501" w:rsidRDefault="003D3387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Campbell, Daniel, BRI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46F" w14:textId="42D99A19" w:rsidR="003D3387" w:rsidRDefault="008E4F2F" w:rsidP="00AF5A4A">
            <w:pPr>
              <w:ind w:left="0"/>
            </w:pPr>
            <w:hyperlink r:id="rId13" w:history="1">
              <w:r w:rsidR="003D3387" w:rsidRPr="00AD39E2">
                <w:rPr>
                  <w:rStyle w:val="Hyperlink"/>
                </w:rPr>
                <w:t>dcampbell@benaroyaresearch.org</w:t>
              </w:r>
            </w:hyperlink>
            <w:r w:rsidR="003D3387">
              <w:t xml:space="preserve"> </w:t>
            </w:r>
          </w:p>
        </w:tc>
      </w:tr>
      <w:tr w:rsidR="00AF5A4A" w:rsidRPr="00A55501" w14:paraId="3ACB8470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045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Michael Emerman, Emeritus Director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883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14" w:history="1">
              <w:r w:rsidR="00AF5A4A" w:rsidRPr="00BC5D43">
                <w:rPr>
                  <w:rStyle w:val="Hyperlink"/>
                </w:rPr>
                <w:t>memerman@fredhutch.org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3D3387" w:rsidRPr="00A55501" w14:paraId="1C57FB3C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53D" w14:textId="62BED712" w:rsidR="003D3387" w:rsidRDefault="003D3387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 Fields, Genome Sciences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479" w14:textId="60D913D8" w:rsidR="003D3387" w:rsidRDefault="008E4F2F" w:rsidP="00AF5A4A">
            <w:pPr>
              <w:ind w:left="0"/>
            </w:pPr>
            <w:hyperlink r:id="rId15" w:history="1">
              <w:r w:rsidR="003D3387" w:rsidRPr="00AD39E2">
                <w:rPr>
                  <w:rStyle w:val="Hyperlink"/>
                </w:rPr>
                <w:t>fields@uw.edu</w:t>
              </w:r>
            </w:hyperlink>
            <w:r w:rsidR="003D3387">
              <w:t xml:space="preserve"> </w:t>
            </w:r>
          </w:p>
        </w:tc>
      </w:tr>
      <w:tr w:rsidR="00AF5A4A" w:rsidRPr="00A55501" w14:paraId="26A98AC7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747" w14:textId="54E421A2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 Gardner, Emeritus Direc</w:t>
            </w:r>
            <w:r w:rsidR="00D15480">
              <w:rPr>
                <w:color w:val="000000" w:themeColor="text1"/>
              </w:rPr>
              <w:t>tor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96C" w14:textId="77777777" w:rsidR="00AF5A4A" w:rsidRDefault="008E4F2F" w:rsidP="00AF5A4A">
            <w:pPr>
              <w:ind w:left="0"/>
            </w:pPr>
            <w:hyperlink r:id="rId16" w:history="1">
              <w:r w:rsidR="00AF5A4A" w:rsidRPr="00C31C36">
                <w:rPr>
                  <w:rStyle w:val="Hyperlink"/>
                </w:rPr>
                <w:t>gardnerr@uw.edu</w:t>
              </w:r>
            </w:hyperlink>
            <w:r w:rsidR="00AF5A4A">
              <w:t xml:space="preserve"> </w:t>
            </w:r>
          </w:p>
        </w:tc>
      </w:tr>
      <w:tr w:rsidR="00AF5A4A" w:rsidRPr="00A55501" w14:paraId="7B07110C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644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Joan Goverman, Immunology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D9A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17" w:history="1">
              <w:r w:rsidR="00AF5A4A" w:rsidRPr="00BC5D43">
                <w:rPr>
                  <w:rStyle w:val="Hyperlink"/>
                </w:rPr>
                <w:t>goverman@uw.edu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0222312E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CF9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Suzanne Hoppins, Biochemistry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F0CA" w14:textId="77777777" w:rsidR="00AF5A4A" w:rsidRDefault="008E4F2F" w:rsidP="00AF5A4A">
            <w:pPr>
              <w:ind w:left="0"/>
            </w:pPr>
            <w:hyperlink r:id="rId18" w:history="1">
              <w:r w:rsidR="00AF5A4A" w:rsidRPr="004E0523">
                <w:rPr>
                  <w:rStyle w:val="Hyperlink"/>
                </w:rPr>
                <w:t>shoppins@uw.edu</w:t>
              </w:r>
            </w:hyperlink>
            <w:r w:rsidR="00AF5A4A">
              <w:t xml:space="preserve"> </w:t>
            </w:r>
          </w:p>
        </w:tc>
      </w:tr>
      <w:tr w:rsidR="00AF5A4A" w:rsidRPr="00A55501" w14:paraId="7C2EC57B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633C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Takato Imaizumi, Biology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779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19" w:history="1">
              <w:r w:rsidR="00AF5A4A" w:rsidRPr="00BC5D43">
                <w:rPr>
                  <w:rStyle w:val="Hyperlink"/>
                </w:rPr>
                <w:t>takato@uw.edu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027D5512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86F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Rick McLaughlin, PNRI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1C5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0" w:history="1">
              <w:r w:rsidR="00AF5A4A" w:rsidRPr="00BC5D43">
                <w:rPr>
                  <w:rStyle w:val="Hyperlink"/>
                </w:rPr>
                <w:t>rmclaughlin@pnri.org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1209862F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75A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Sam Miller, Microbiology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9F0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1" w:history="1">
              <w:r w:rsidR="00AF5A4A" w:rsidRPr="00BC5D43">
                <w:rPr>
                  <w:rStyle w:val="Hyperlink"/>
                </w:rPr>
                <w:t>millersi@uw.edu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6C26CB8F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32E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Julie Overbaugh, FHCRC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7D7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2" w:history="1">
              <w:r w:rsidR="00AF5A4A" w:rsidRPr="00BC5D43">
                <w:rPr>
                  <w:rStyle w:val="Hyperlink"/>
                </w:rPr>
                <w:t>joverbau@fredhutch.org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45DFAD07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F97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Dave Raible, Emeritus Director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A67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3" w:history="1">
              <w:r w:rsidR="00AF5A4A" w:rsidRPr="00BC5D43">
                <w:rPr>
                  <w:rStyle w:val="Hyperlink"/>
                </w:rPr>
                <w:t>draible@uw.edu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7350C6C8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472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Nina Salama, MCB Co-Director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729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4" w:history="1">
              <w:r w:rsidR="00AF5A4A" w:rsidRPr="00BC5D43">
                <w:rPr>
                  <w:rStyle w:val="Hyperlink"/>
                </w:rPr>
                <w:t>nsalama@fredhutch.org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3D21B235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AE8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Stephen Tapscott, Human Biology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7FC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5" w:history="1">
              <w:r w:rsidR="00AF5A4A" w:rsidRPr="00BC5D43">
                <w:rPr>
                  <w:rStyle w:val="Hyperlink"/>
                </w:rPr>
                <w:t>stapscot@fredhutch.org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69BFC183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75EB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Toshi Tsukiyama, Basic Sciences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9F8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6" w:history="1">
              <w:r w:rsidR="00AF5A4A" w:rsidRPr="00BC5D43">
                <w:rPr>
                  <w:rStyle w:val="Hyperlink"/>
                </w:rPr>
                <w:t>tt1@uw.edu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5DC73D52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FD8" w14:textId="77777777" w:rsidR="00AF5A4A" w:rsidRPr="00A55501" w:rsidRDefault="00AF5A4A" w:rsidP="00AF5A4A">
            <w:pPr>
              <w:ind w:left="0"/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7DD" w14:textId="77777777" w:rsidR="00AF5A4A" w:rsidRPr="00A55501" w:rsidRDefault="00AF5A4A" w:rsidP="00AF5A4A">
            <w:pPr>
              <w:ind w:left="0"/>
            </w:pPr>
          </w:p>
        </w:tc>
      </w:tr>
      <w:tr w:rsidR="00AF5A4A" w:rsidRPr="00A55501" w14:paraId="27A3B039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9EE" w14:textId="77777777" w:rsidR="00AF5A4A" w:rsidRPr="00A55501" w:rsidRDefault="00AF5A4A" w:rsidP="00AF5A4A">
            <w:pPr>
              <w:ind w:left="0"/>
              <w:rPr>
                <w:u w:val="single"/>
              </w:rPr>
            </w:pPr>
            <w:r w:rsidRPr="00A55501">
              <w:rPr>
                <w:u w:val="single"/>
              </w:rPr>
              <w:t>Student Reps</w:t>
            </w:r>
            <w:r>
              <w:rPr>
                <w:u w:val="single"/>
              </w:rPr>
              <w:t xml:space="preserve"> (non-voting)</w:t>
            </w:r>
            <w:r w:rsidRPr="00A55501">
              <w:rPr>
                <w:u w:val="single"/>
              </w:rPr>
              <w:t>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2D0" w14:textId="77777777" w:rsidR="00AF5A4A" w:rsidRPr="00A55501" w:rsidRDefault="00AF5A4A" w:rsidP="00AF5A4A">
            <w:pPr>
              <w:ind w:left="0"/>
              <w:rPr>
                <w:u w:val="single"/>
              </w:rPr>
            </w:pPr>
          </w:p>
        </w:tc>
      </w:tr>
      <w:tr w:rsidR="00AF5A4A" w:rsidRPr="00A55501" w14:paraId="0EDDB96D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B72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Violet Sorrentino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BDB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7" w:history="1">
              <w:r w:rsidR="00AF5A4A" w:rsidRPr="00BC5D43">
                <w:rPr>
                  <w:rStyle w:val="Hyperlink"/>
                </w:rPr>
                <w:t>vsorrent@uw.edu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19537CF6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4E68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Robin Kaai</w:t>
            </w:r>
            <w:r w:rsidRPr="00A55501">
              <w:rPr>
                <w:color w:val="000000" w:themeColor="text1"/>
              </w:rPr>
              <w:t xml:space="preserve"> 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462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8" w:history="1">
              <w:r w:rsidR="00AF5A4A" w:rsidRPr="00BC5D43">
                <w:rPr>
                  <w:rStyle w:val="Hyperlink"/>
                </w:rPr>
                <w:t>rkaai@uw.edu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25DD5A33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62D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7A6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</w:p>
        </w:tc>
      </w:tr>
      <w:tr w:rsidR="00AF5A4A" w:rsidRPr="00A55501" w14:paraId="49C7864D" w14:textId="77777777" w:rsidTr="00AF5A4A">
        <w:trPr>
          <w:trHeight w:val="152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9C6" w14:textId="6C69E9D7" w:rsidR="00AF5A4A" w:rsidRPr="00DB4D76" w:rsidRDefault="00AF5A4A" w:rsidP="00AF5A4A">
            <w:pPr>
              <w:ind w:left="0"/>
              <w:rPr>
                <w:color w:val="000000" w:themeColor="text1"/>
                <w:u w:val="single"/>
              </w:rPr>
            </w:pPr>
            <w:r w:rsidRPr="00DB4D76">
              <w:rPr>
                <w:color w:val="000000" w:themeColor="text1"/>
                <w:u w:val="single"/>
              </w:rPr>
              <w:t>MCB DEI Committee Rep</w:t>
            </w:r>
            <w:r>
              <w:rPr>
                <w:color w:val="000000" w:themeColor="text1"/>
                <w:u w:val="single"/>
              </w:rPr>
              <w:t xml:space="preserve"> (non-voting)</w:t>
            </w:r>
            <w:r w:rsidRPr="00DB4D76">
              <w:rPr>
                <w:color w:val="000000" w:themeColor="text1"/>
                <w:u w:val="single"/>
              </w:rPr>
              <w:t>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333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</w:p>
        </w:tc>
      </w:tr>
      <w:tr w:rsidR="00AF5A4A" w:rsidRPr="00A55501" w14:paraId="289CC443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0B99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Risa Takenaka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4F8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29" w:history="1">
              <w:r w:rsidR="00AF5A4A" w:rsidRPr="00C31C36">
                <w:rPr>
                  <w:rStyle w:val="Hyperlink"/>
                </w:rPr>
                <w:t>takenaka@uw.edu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79D18154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13D6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B5E3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</w:p>
        </w:tc>
      </w:tr>
      <w:tr w:rsidR="00AF5A4A" w:rsidRPr="00A55501" w14:paraId="49CCB6D5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8BC" w14:textId="77777777" w:rsidR="00AF5A4A" w:rsidRPr="00A55501" w:rsidRDefault="00AF5A4A" w:rsidP="00AF5A4A">
            <w:pPr>
              <w:ind w:left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Staff (non-voting)</w:t>
            </w:r>
            <w:r w:rsidRPr="00A55501">
              <w:rPr>
                <w:color w:val="000000" w:themeColor="text1"/>
                <w:u w:val="single"/>
              </w:rPr>
              <w:t>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300" w14:textId="77777777" w:rsidR="00AF5A4A" w:rsidRPr="00A55501" w:rsidRDefault="00AF5A4A" w:rsidP="00AF5A4A">
            <w:pPr>
              <w:ind w:left="0"/>
              <w:rPr>
                <w:color w:val="000000" w:themeColor="text1"/>
                <w:u w:val="single"/>
              </w:rPr>
            </w:pPr>
          </w:p>
        </w:tc>
      </w:tr>
      <w:tr w:rsidR="00AF5A4A" w:rsidRPr="00A55501" w14:paraId="0E62B806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F6E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Denise Barnes, MCB staff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7EF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30" w:history="1">
              <w:r w:rsidR="00AF5A4A" w:rsidRPr="00C31C36">
                <w:rPr>
                  <w:rStyle w:val="Hyperlink"/>
                </w:rPr>
                <w:t>barnem@uw.edu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5AAE09BF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CBE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Maia Low, MCB staff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890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31" w:history="1">
              <w:r w:rsidR="00AF5A4A" w:rsidRPr="00C31C36">
                <w:rPr>
                  <w:rStyle w:val="Hyperlink"/>
                </w:rPr>
                <w:t>maialow@uw.edu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AF5A4A" w:rsidRPr="00A55501" w14:paraId="031C45FD" w14:textId="77777777" w:rsidTr="00AF5A4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1B5" w14:textId="77777777" w:rsidR="00AF5A4A" w:rsidRPr="00A55501" w:rsidRDefault="00AF5A4A" w:rsidP="00AF5A4A">
            <w:pPr>
              <w:ind w:left="0"/>
              <w:rPr>
                <w:color w:val="000000" w:themeColor="text1"/>
              </w:rPr>
            </w:pPr>
            <w:r w:rsidRPr="00A55501">
              <w:rPr>
                <w:color w:val="000000" w:themeColor="text1"/>
              </w:rPr>
              <w:t>Andrea Brocato, FHCRC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71F" w14:textId="77777777" w:rsidR="00AF5A4A" w:rsidRPr="00A55501" w:rsidRDefault="008E4F2F" w:rsidP="00AF5A4A">
            <w:pPr>
              <w:ind w:left="0"/>
              <w:rPr>
                <w:color w:val="000000" w:themeColor="text1"/>
              </w:rPr>
            </w:pPr>
            <w:hyperlink r:id="rId32" w:history="1">
              <w:r w:rsidR="00AF5A4A" w:rsidRPr="00C31C36">
                <w:rPr>
                  <w:rStyle w:val="Hyperlink"/>
                </w:rPr>
                <w:t>ajbrocat@fredhutch.org</w:t>
              </w:r>
            </w:hyperlink>
            <w:r w:rsidR="00AF5A4A">
              <w:rPr>
                <w:color w:val="000000" w:themeColor="text1"/>
              </w:rPr>
              <w:t xml:space="preserve"> </w:t>
            </w:r>
          </w:p>
        </w:tc>
      </w:tr>
      <w:tr w:rsidR="006C2A93" w:rsidRPr="00A55501" w14:paraId="0E5EB362" w14:textId="77777777" w:rsidTr="007C2B79">
        <w:tc>
          <w:tcPr>
            <w:tcW w:w="4198" w:type="dxa"/>
            <w:tcBorders>
              <w:top w:val="single" w:sz="4" w:space="0" w:color="auto"/>
            </w:tcBorders>
          </w:tcPr>
          <w:p w14:paraId="6EB5B773" w14:textId="059BD6B8" w:rsidR="006C2A93" w:rsidRPr="00A55501" w:rsidRDefault="006C2A93" w:rsidP="00AF5A4A">
            <w:pPr>
              <w:ind w:left="0"/>
              <w:rPr>
                <w:color w:val="000000" w:themeColor="text1"/>
              </w:rPr>
            </w:pPr>
          </w:p>
        </w:tc>
        <w:tc>
          <w:tcPr>
            <w:tcW w:w="5152" w:type="dxa"/>
            <w:tcBorders>
              <w:top w:val="single" w:sz="4" w:space="0" w:color="auto"/>
            </w:tcBorders>
          </w:tcPr>
          <w:p w14:paraId="4C4BADFD" w14:textId="46890A8A" w:rsidR="006C2A93" w:rsidRDefault="006C2A93" w:rsidP="00AF5A4A">
            <w:pPr>
              <w:ind w:left="0"/>
              <w:rPr>
                <w:color w:val="000000" w:themeColor="text1"/>
              </w:rPr>
            </w:pPr>
          </w:p>
        </w:tc>
      </w:tr>
      <w:tr w:rsidR="006C2A93" w:rsidRPr="00A55501" w14:paraId="1EC2E897" w14:textId="77777777" w:rsidTr="007C2B79">
        <w:tc>
          <w:tcPr>
            <w:tcW w:w="4198" w:type="dxa"/>
          </w:tcPr>
          <w:p w14:paraId="62145C5D" w14:textId="6E18D34B" w:rsidR="006C2A93" w:rsidRPr="00A55501" w:rsidRDefault="006C2A93" w:rsidP="00AF5A4A">
            <w:pPr>
              <w:ind w:left="0"/>
            </w:pPr>
          </w:p>
        </w:tc>
        <w:tc>
          <w:tcPr>
            <w:tcW w:w="5152" w:type="dxa"/>
          </w:tcPr>
          <w:p w14:paraId="42284A9B" w14:textId="77777777" w:rsidR="006C2A93" w:rsidRPr="00A55501" w:rsidRDefault="006C2A93" w:rsidP="00AF5A4A">
            <w:pPr>
              <w:ind w:left="0"/>
            </w:pPr>
          </w:p>
        </w:tc>
      </w:tr>
      <w:tr w:rsidR="006C2A93" w:rsidRPr="00A55501" w14:paraId="1D60311C" w14:textId="77777777" w:rsidTr="00AF5A4A">
        <w:tc>
          <w:tcPr>
            <w:tcW w:w="9350" w:type="dxa"/>
            <w:gridSpan w:val="2"/>
          </w:tcPr>
          <w:p w14:paraId="580D9D81" w14:textId="4F51CAF7" w:rsidR="006C2A93" w:rsidRPr="00212759" w:rsidRDefault="006C2A93" w:rsidP="00AF5A4A">
            <w:pPr>
              <w:ind w:left="0"/>
            </w:pPr>
          </w:p>
        </w:tc>
      </w:tr>
      <w:tr w:rsidR="006C2A93" w:rsidRPr="00A55501" w14:paraId="1A97C6D4" w14:textId="77777777" w:rsidTr="00AF5A4A">
        <w:tc>
          <w:tcPr>
            <w:tcW w:w="9350" w:type="dxa"/>
            <w:gridSpan w:val="2"/>
          </w:tcPr>
          <w:p w14:paraId="0E48D172" w14:textId="77777777" w:rsidR="006C2A93" w:rsidRDefault="006C2A93" w:rsidP="00AF5A4A">
            <w:pPr>
              <w:ind w:left="0"/>
              <w:rPr>
                <w:u w:val="single"/>
              </w:rPr>
            </w:pPr>
          </w:p>
        </w:tc>
      </w:tr>
    </w:tbl>
    <w:p w14:paraId="748BFB5C" w14:textId="317C8F12" w:rsidR="00F374FB" w:rsidRDefault="00F374FB" w:rsidP="00AF5A4A">
      <w:pPr>
        <w:ind w:left="0"/>
      </w:pPr>
    </w:p>
    <w:sectPr w:rsidR="00F374FB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DB98" w14:textId="77777777" w:rsidR="008E4F2F" w:rsidRDefault="008E4F2F" w:rsidP="00AF5A4A">
      <w:r>
        <w:separator/>
      </w:r>
    </w:p>
  </w:endnote>
  <w:endnote w:type="continuationSeparator" w:id="0">
    <w:p w14:paraId="30AECDCC" w14:textId="77777777" w:rsidR="008E4F2F" w:rsidRDefault="008E4F2F" w:rsidP="00A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7D21" w14:textId="77777777" w:rsidR="008E4F2F" w:rsidRDefault="008E4F2F" w:rsidP="00AF5A4A">
      <w:r>
        <w:separator/>
      </w:r>
    </w:p>
  </w:footnote>
  <w:footnote w:type="continuationSeparator" w:id="0">
    <w:p w14:paraId="2634544C" w14:textId="77777777" w:rsidR="008E4F2F" w:rsidRDefault="008E4F2F" w:rsidP="00AF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F169" w14:textId="4486452E" w:rsidR="00AF5A4A" w:rsidRDefault="00AF5A4A" w:rsidP="00AF5A4A">
    <w:pPr>
      <w:ind w:left="0"/>
      <w:jc w:val="center"/>
    </w:pPr>
    <w:r>
      <w:t>Member List - MCB Steering Committee</w:t>
    </w:r>
    <w:r w:rsidR="006C2A93">
      <w:t xml:space="preserve"> (May 2021)</w:t>
    </w:r>
  </w:p>
  <w:p w14:paraId="71E79495" w14:textId="05B51653" w:rsidR="00AF5A4A" w:rsidRDefault="00AF5A4A">
    <w:pPr>
      <w:pStyle w:val="Header"/>
    </w:pPr>
  </w:p>
  <w:p w14:paraId="2D56DDF8" w14:textId="77777777" w:rsidR="00AF5A4A" w:rsidRDefault="00AF5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28"/>
    <w:rsid w:val="00084337"/>
    <w:rsid w:val="00126A46"/>
    <w:rsid w:val="001E44B7"/>
    <w:rsid w:val="00212759"/>
    <w:rsid w:val="00214AFA"/>
    <w:rsid w:val="00242EBC"/>
    <w:rsid w:val="002C6465"/>
    <w:rsid w:val="00350122"/>
    <w:rsid w:val="00367CAD"/>
    <w:rsid w:val="00371749"/>
    <w:rsid w:val="003A4F14"/>
    <w:rsid w:val="003D3387"/>
    <w:rsid w:val="003E3F09"/>
    <w:rsid w:val="004079FF"/>
    <w:rsid w:val="00426DA4"/>
    <w:rsid w:val="00434563"/>
    <w:rsid w:val="004E765B"/>
    <w:rsid w:val="00517AFD"/>
    <w:rsid w:val="0057784D"/>
    <w:rsid w:val="005E69A4"/>
    <w:rsid w:val="00612F66"/>
    <w:rsid w:val="00621770"/>
    <w:rsid w:val="00674224"/>
    <w:rsid w:val="00697055"/>
    <w:rsid w:val="006A22D3"/>
    <w:rsid w:val="006C2A93"/>
    <w:rsid w:val="006C68AB"/>
    <w:rsid w:val="00717D89"/>
    <w:rsid w:val="007877F7"/>
    <w:rsid w:val="007F0194"/>
    <w:rsid w:val="008928B0"/>
    <w:rsid w:val="008E4F2F"/>
    <w:rsid w:val="009229D9"/>
    <w:rsid w:val="009445F2"/>
    <w:rsid w:val="009B36D7"/>
    <w:rsid w:val="009C7828"/>
    <w:rsid w:val="00A01AC3"/>
    <w:rsid w:val="00A269BC"/>
    <w:rsid w:val="00A55501"/>
    <w:rsid w:val="00A801CC"/>
    <w:rsid w:val="00AE4934"/>
    <w:rsid w:val="00AF5A4A"/>
    <w:rsid w:val="00B800B0"/>
    <w:rsid w:val="00BD7833"/>
    <w:rsid w:val="00BF1087"/>
    <w:rsid w:val="00C11D65"/>
    <w:rsid w:val="00C4586C"/>
    <w:rsid w:val="00C667F6"/>
    <w:rsid w:val="00D15480"/>
    <w:rsid w:val="00D16E80"/>
    <w:rsid w:val="00DB4D76"/>
    <w:rsid w:val="00DD222A"/>
    <w:rsid w:val="00E0396D"/>
    <w:rsid w:val="00E418CB"/>
    <w:rsid w:val="00E908F0"/>
    <w:rsid w:val="00F374F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33ED1"/>
  <w15:docId w15:val="{ED104778-9E66-4C2C-BB26-45D9B6A7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8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9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42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4A"/>
  </w:style>
  <w:style w:type="paragraph" w:styleId="Footer">
    <w:name w:val="footer"/>
    <w:basedOn w:val="Normal"/>
    <w:link w:val="FooterChar"/>
    <w:uiPriority w:val="99"/>
    <w:unhideWhenUsed/>
    <w:rsid w:val="00AF5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campbell@benaroyaresearch.org" TargetMode="External"/><Relationship Id="rId18" Type="http://schemas.openxmlformats.org/officeDocument/2006/relationships/hyperlink" Target="mailto:shoppins@uw.edu" TargetMode="External"/><Relationship Id="rId26" Type="http://schemas.openxmlformats.org/officeDocument/2006/relationships/hyperlink" Target="mailto:tt1@uw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llersi@uw.ed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gbaird@uw.edu" TargetMode="External"/><Relationship Id="rId12" Type="http://schemas.openxmlformats.org/officeDocument/2006/relationships/hyperlink" Target="mailto:lacamp@uw.edu" TargetMode="External"/><Relationship Id="rId17" Type="http://schemas.openxmlformats.org/officeDocument/2006/relationships/hyperlink" Target="mailto:goverman@uw.edu" TargetMode="External"/><Relationship Id="rId25" Type="http://schemas.openxmlformats.org/officeDocument/2006/relationships/hyperlink" Target="mailto:stapscot@fredhutch.org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gardnerr@uw.edu" TargetMode="External"/><Relationship Id="rId20" Type="http://schemas.openxmlformats.org/officeDocument/2006/relationships/hyperlink" Target="mailto:rmclaughlin@pnri.org" TargetMode="External"/><Relationship Id="rId29" Type="http://schemas.openxmlformats.org/officeDocument/2006/relationships/hyperlink" Target="mailto:takenaka@uw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.Aitchison@seattlechildrens.org" TargetMode="External"/><Relationship Id="rId11" Type="http://schemas.openxmlformats.org/officeDocument/2006/relationships/hyperlink" Target="mailto:mab@uw.edu" TargetMode="External"/><Relationship Id="rId24" Type="http://schemas.openxmlformats.org/officeDocument/2006/relationships/hyperlink" Target="mailto:nsalama@fredhutch.org" TargetMode="External"/><Relationship Id="rId32" Type="http://schemas.openxmlformats.org/officeDocument/2006/relationships/hyperlink" Target="mailto:ajbrocat@fredhutch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ields@uw.edu" TargetMode="External"/><Relationship Id="rId23" Type="http://schemas.openxmlformats.org/officeDocument/2006/relationships/hyperlink" Target="mailto:draible@uw.edu" TargetMode="External"/><Relationship Id="rId28" Type="http://schemas.openxmlformats.org/officeDocument/2006/relationships/hyperlink" Target="mailto:rkaai@uw.edu" TargetMode="External"/><Relationship Id="rId10" Type="http://schemas.openxmlformats.org/officeDocument/2006/relationships/hyperlink" Target="mailto:oliviab@uw.edu" TargetMode="External"/><Relationship Id="rId19" Type="http://schemas.openxmlformats.org/officeDocument/2006/relationships/hyperlink" Target="mailto:takato@uw.edu" TargetMode="External"/><Relationship Id="rId31" Type="http://schemas.openxmlformats.org/officeDocument/2006/relationships/hyperlink" Target="mailto:maialow@uw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berg@uw.edu" TargetMode="External"/><Relationship Id="rId14" Type="http://schemas.openxmlformats.org/officeDocument/2006/relationships/hyperlink" Target="mailto:memerman@fredhutch.org" TargetMode="External"/><Relationship Id="rId22" Type="http://schemas.openxmlformats.org/officeDocument/2006/relationships/hyperlink" Target="mailto:joverbau@fredhutch.org" TargetMode="External"/><Relationship Id="rId27" Type="http://schemas.openxmlformats.org/officeDocument/2006/relationships/hyperlink" Target="mailto:vsorrent@uw.edu" TargetMode="External"/><Relationship Id="rId30" Type="http://schemas.openxmlformats.org/officeDocument/2006/relationships/hyperlink" Target="mailto:barnem@uw.ed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bajjalie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 Odano</dc:creator>
  <cp:lastModifiedBy>Lina Rothman</cp:lastModifiedBy>
  <cp:revision>2</cp:revision>
  <cp:lastPrinted>2019-05-30T18:27:00Z</cp:lastPrinted>
  <dcterms:created xsi:type="dcterms:W3CDTF">2021-05-05T21:05:00Z</dcterms:created>
  <dcterms:modified xsi:type="dcterms:W3CDTF">2021-05-05T21:05:00Z</dcterms:modified>
</cp:coreProperties>
</file>